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120" w:before="75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3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3"/>
        </w:rPr>
        <w:t>Официальная демоверсия ОГЭ для 2024 года по русскому языку для 9 классов для собеседования + критерии проверки. Автор-составитель: ФИПИ.</w:t>
      </w:r>
    </w:p>
    <w:p w14:paraId="02000000">
      <w:pPr>
        <w:spacing w:after="120" w:before="75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3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3"/>
        </w:rPr>
        <w:t>Документы по актуальной демоверсии ОГЭ 2024 по русскому языку:</w:t>
      </w:r>
    </w:p>
    <w:p w14:paraId="03000000">
      <w:pPr>
        <w:numPr>
          <w:ilvl w:val="0"/>
          <w:numId w:val="1"/>
        </w:numPr>
      </w:pP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instrText>HYPERLINK "https://down.ctege.info/gia9/2024/demo/rus2024oge9-fipi-demo-sobesedovanie-kriterii.pdf"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t>Критерии проверки для собеседования ОГЭ 2023 по русскому языку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end"/>
      </w:r>
    </w:p>
    <w:p w14:paraId="04000000">
      <w:pPr>
        <w:numPr>
          <w:ilvl w:val="0"/>
          <w:numId w:val="1"/>
        </w:numPr>
      </w:pP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instrText>HYPERLINK "https://down.ctege.info/gia9/2024/demo/rus2024oge9-fipi-demo-sobesedovanie-spetc.pdf"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t>Спецификация для собеседования ОГЭ 2024 по русскому языку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end"/>
      </w:r>
    </w:p>
    <w:p w14:paraId="05000000">
      <w:pPr>
        <w:spacing w:after="120" w:before="75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3"/>
        </w:rPr>
      </w:pPr>
      <w:r>
        <w:rPr>
          <w:rFonts w:ascii="nherit" w:hAnsi="nherit"/>
          <w:b w:val="1"/>
          <w:i w:val="0"/>
          <w:caps w:val="0"/>
          <w:color w:val="000000"/>
          <w:spacing w:val="0"/>
          <w:sz w:val="23"/>
          <w:u w:color="000000" w:val="single"/>
        </w:rPr>
        <w:t>ИЗМЕНЕНИЯ:</w:t>
      </w:r>
      <w:r>
        <w:rPr>
          <w:rFonts w:ascii="Arial" w:hAnsi="Arial"/>
          <w:b w:val="0"/>
          <w:i w:val="0"/>
          <w:caps w:val="0"/>
          <w:color w:val="000000"/>
          <w:spacing w:val="0"/>
          <w:sz w:val="23"/>
        </w:rPr>
        <w:t> По итогам анализа результатов выполнения заданий итогового собеседования была оптимизирована критериальная система их оценивания. </w:t>
      </w:r>
    </w:p>
    <w:p w14:paraId="06000000">
      <w:pPr>
        <w:spacing w:after="0" w:before="0"/>
        <w:ind w:firstLine="0" w:left="0" w:right="0"/>
        <w:rPr>
          <w:rFonts w:ascii="Arial" w:hAnsi="Arial"/>
          <w:b w:val="0"/>
          <w:i w:val="0"/>
          <w:caps w:val="0"/>
          <w:color w:val="000000"/>
          <w:spacing w:val="0"/>
          <w:sz w:val="23"/>
        </w:rPr>
      </w:pPr>
    </w:p>
    <w:p w14:paraId="07000000">
      <w:pPr>
        <w:spacing w:after="120" w:before="75"/>
        <w:ind w:firstLine="0" w:left="0" w:right="0"/>
        <w:jc w:val="left"/>
        <w:rPr>
          <w:rFonts w:ascii="Arial" w:hAnsi="Arial"/>
          <w:b w:val="0"/>
          <w:i w:val="0"/>
          <w:caps w:val="0"/>
          <w:color w:val="000000"/>
          <w:spacing w:val="0"/>
          <w:sz w:val="23"/>
        </w:rPr>
      </w:pPr>
      <w:r>
        <w:rPr>
          <w:rFonts w:ascii="Arial" w:hAnsi="Arial"/>
          <w:b w:val="0"/>
          <w:i w:val="0"/>
          <w:caps w:val="0"/>
          <w:color w:val="000000"/>
          <w:spacing w:val="0"/>
          <w:sz w:val="23"/>
        </w:rPr>
        <w:t>Дополнительные ссылки:</w:t>
      </w:r>
    </w:p>
    <w:p w14:paraId="08000000">
      <w:pPr>
        <w:numPr>
          <w:ilvl w:val="0"/>
          <w:numId w:val="2"/>
        </w:numPr>
      </w:pP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instrText>HYPERLINK "https://ctege.info/oge-po-russkomu-yazyiku-gia/"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t>Тренировочные варианты ОГЭ по русскому языку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end"/>
      </w:r>
    </w:p>
    <w:p w14:paraId="09000000">
      <w:pPr>
        <w:numPr>
          <w:ilvl w:val="0"/>
          <w:numId w:val="2"/>
        </w:numPr>
      </w:pP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instrText>HYPERLINK "https://ctege.info/demoversii-oge-2023/"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t>Демоверсии ОГЭ 2023 по другим предметам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fldChar w:fldCharType="end"/>
      </w:r>
    </w:p>
    <w:p w14:paraId="0A000000">
      <w:pPr>
        <w:numPr>
          <w:ilvl w:val="0"/>
          <w:numId w:val="2"/>
        </w:numPr>
        <w:spacing w:after="0" w:before="0"/>
        <w:ind w:firstLine="0" w:left="0" w:right="0"/>
        <w:jc w:val="left"/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</w:pPr>
      <w:r>
        <w:br/>
      </w:r>
      <w:r>
        <w:br/>
      </w:r>
      <w:r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  <w:t>Источник: https://ctege.info/demoversii-oge-2024/demoversiya-oge-2024-po-russkomu-yazyiku-sobesedovanie.html</w:t>
      </w:r>
      <w:r>
        <w:br/>
      </w:r>
      <w:r>
        <w:br/>
      </w:r>
    </w:p>
    <w:p w14:paraId="0B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"https://ctege.info/demoversii-oge-2024/demoversiya-oge-2024-po-russkomu-yazyiku-sobesedovanie.html"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русскому языку собеседование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(5423)</w:t>
      </w:r>
    </w:p>
    <w:p w14:paraId="0C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"https://ctege.info/demoversii-oge-2024/demoversiya-oge-2024-po-angliyskomu-yazyiku.html"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английскому языку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(4432)</w:t>
      </w:r>
    </w:p>
    <w:p w14:paraId="0D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"https://ctege.info/demoversii-oge-2024/demoversiya-oge-2024-po-biologii.html"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биологии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(5026)</w:t>
      </w:r>
    </w:p>
    <w:p w14:paraId="0E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"https://ctege.info/demoversii-oge-2024/demoversiya-oge-2024-po-geografii.html"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географии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(3961)</w:t>
      </w:r>
    </w:p>
    <w:p w14:paraId="0F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"https://ctege.info/demoversii-oge-2024/demoversiya-oge-2024-po-informatike.html"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информатике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(3481)</w:t>
      </w:r>
    </w:p>
    <w:p w14:paraId="10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"https://ctege.info/demoversii-oge-2024/demoversiya-oge-2024-po-istorii.html"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истории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(2009)</w:t>
      </w:r>
    </w:p>
    <w:p w14:paraId="11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"https://ctege.info/demoversii-oge-2024/demoversiya-oge-2024-po-literature.html"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литературе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(4248)</w:t>
      </w:r>
    </w:p>
    <w:p w14:paraId="12000000">
      <w:pPr>
        <w:numPr>
          <w:ilvl w:val="0"/>
          <w:numId w:val="3"/>
        </w:numPr>
        <w:spacing w:after="0" w:before="0"/>
        <w:ind w:firstLine="0" w:left="0" w:right="0"/>
        <w:jc w:val="left"/>
        <w:rPr>
          <w:rFonts w:ascii="nherit" w:hAnsi="nherit"/>
          <w:b w:val="0"/>
          <w:i w:val="0"/>
          <w:caps w:val="0"/>
          <w:color w:val="000000"/>
          <w:spacing w:val="0"/>
          <w:sz w:val="24"/>
          <w:highlight w:val="white"/>
        </w:rPr>
      </w:pPr>
      <w:r>
        <w:br/>
      </w:r>
      <w:r>
        <w:br/>
      </w:r>
      <w:r>
        <w:rPr>
          <w:rFonts w:ascii="nherit" w:hAnsi="nherit"/>
          <w:b w:val="0"/>
          <w:i w:val="0"/>
          <w:caps w:val="0"/>
          <w:color w:val="808080"/>
          <w:spacing w:val="0"/>
          <w:sz w:val="20"/>
          <w:highlight w:val="white"/>
        </w:rPr>
        <w:t>Источник: https://ctege.info/demoversii-oge-2024/</w:t>
      </w:r>
      <w:r>
        <w:br/>
      </w:r>
      <w:r>
        <w:br/>
      </w:r>
    </w:p>
    <w:p w14:paraId="13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"https://ctege.info/demoversii-oge-2024/demoversiya-oge-2024-po-obschestvoznaniyu.html"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обществознанию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(4257)</w:t>
      </w:r>
    </w:p>
    <w:p w14:paraId="14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"https://ctege.info/demoversii-oge-2024/demoversiya-oge-2024-po-fizike.html"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физике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(2912)</w:t>
      </w:r>
    </w:p>
    <w:p w14:paraId="15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"https://ctege.info/demoversii-oge-2024/demoversiya-oge-2024-po-himii.html"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химии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(2353)</w:t>
      </w:r>
    </w:p>
    <w:p w14:paraId="16000000">
      <w:pPr>
        <w:numPr>
          <w:ilvl w:val="0"/>
          <w:numId w:val="3"/>
        </w:numPr>
      </w:pP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28.08.2023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begin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instrText>HYPERLINK "https://ctege.info/demoversii-oge-2024/demoversiya-oge-2024-po-russkomu-yazyiku.html"</w:instrTex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separate"/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t>Демоверсия ОГЭ 2024 по русскому языку + видеоразбор</w:t>
      </w:r>
      <w:r>
        <w:rPr>
          <w:rFonts w:ascii="nherit" w:hAnsi="nherit"/>
          <w:b w:val="0"/>
          <w:i w:val="0"/>
          <w:caps w:val="0"/>
          <w:color w:val="0160A0"/>
          <w:spacing w:val="0"/>
          <w:sz w:val="20"/>
          <w:highlight w:val="white"/>
          <w:u w:color="000000" w:val="single"/>
        </w:rPr>
        <w:fldChar w:fldCharType="end"/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 </w:t>
      </w:r>
      <w:r>
        <w:rPr>
          <w:rFonts w:ascii="Arial" w:hAnsi="Arial"/>
          <w:b w:val="0"/>
          <w:i w:val="0"/>
          <w:caps w:val="0"/>
          <w:color w:val="808080"/>
          <w:spacing w:val="0"/>
          <w:sz w:val="20"/>
          <w:highlight w:val="white"/>
        </w:rPr>
        <w:t>(5858)</w:t>
      </w:r>
    </w:p>
    <w:p w14:paraId="17000000">
      <w:r>
        <w:t xml:space="preserve">Решу ОГЭ –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"https://inf-oge.sdamgia.ru/test?id=18306317"</w:instrText>
      </w:r>
      <w:r>
        <w:rPr>
          <w:rStyle w:val="Style_1_ch"/>
        </w:rPr>
        <w:fldChar w:fldCharType="separate"/>
      </w:r>
      <w:r>
        <w:rPr>
          <w:rStyle w:val="Style_1_ch"/>
        </w:rPr>
        <w:t>https://inf-oge.sdamgia.ru/test?id=18306317</w:t>
      </w:r>
      <w:r>
        <w:rPr>
          <w:rStyle w:val="Style_1_ch"/>
        </w:rPr>
        <w:fldChar w:fldCharType="end"/>
      </w:r>
      <w:r>
        <w:t xml:space="preserve"> </w:t>
      </w:r>
      <w:r>
        <w:br/>
      </w:r>
      <w:r>
        <w:br/>
      </w:r>
    </w:p>
    <w:p w14:paraId="18000000">
      <w:r>
        <w:br/>
      </w:r>
    </w:p>
    <w:p w14:paraId="19000000">
      <w:pPr>
        <w:spacing w:after="0" w:before="0"/>
        <w:ind w:firstLine="0" w:left="0" w:right="0"/>
        <w:jc w:val="left"/>
        <w:rPr>
          <w:rFonts w:ascii="nherit" w:hAnsi="nherit"/>
          <w:b w:val="0"/>
          <w:i w:val="0"/>
          <w:caps w:val="0"/>
          <w:color w:val="0160A0"/>
          <w:spacing w:val="0"/>
          <w:sz w:val="23"/>
          <w:u w:color="000000" w:val="single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Balloon Text"/>
    <w:basedOn w:val="Style_2"/>
    <w:link w:val="Style_12_ch"/>
    <w:pPr>
      <w:spacing w:after="0" w:line="240" w:lineRule="auto"/>
      <w:ind/>
    </w:pPr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" w:type="paragraph">
    <w:name w:val="Hyperlink"/>
    <w:basedOn w:val="Style_8"/>
    <w:link w:val="Style_1_ch"/>
    <w:rPr>
      <w:color w:themeColor="hyperlink" w:val="0000FF"/>
      <w:u w:val="single"/>
    </w:rPr>
  </w:style>
  <w:style w:styleId="Style_1_ch" w:type="character">
    <w:name w:val="Hyperlink"/>
    <w:basedOn w:val="Style_8_ch"/>
    <w:link w:val="Style_1"/>
    <w:rPr>
      <w:color w:themeColor="hyperlink"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2023-12-17T06:21:57Z</dcterms:modified>
</cp:coreProperties>
</file>